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4C5" w:rsidRPr="00524AB9" w:rsidRDefault="00CB2DBC">
      <w:pPr>
        <w:ind w:right="-1"/>
        <w:jc w:val="center"/>
        <w:rPr>
          <w:rFonts w:ascii="Arial" w:hAnsi="Arial" w:cs="Arial"/>
          <w:b/>
          <w:color w:val="auto"/>
        </w:rPr>
      </w:pPr>
      <w:bookmarkStart w:id="0" w:name="_GoBack"/>
      <w:r w:rsidRPr="00524AB9">
        <w:rPr>
          <w:rFonts w:ascii="Arial" w:hAnsi="Arial" w:cs="Arial"/>
          <w:b/>
          <w:color w:val="auto"/>
        </w:rPr>
        <w:t>Сообщение</w:t>
      </w:r>
    </w:p>
    <w:p w:rsidR="00A814C5" w:rsidRPr="00524AB9" w:rsidRDefault="00CB2DBC">
      <w:pPr>
        <w:ind w:right="-1"/>
        <w:jc w:val="center"/>
        <w:rPr>
          <w:rFonts w:ascii="Arial" w:hAnsi="Arial" w:cs="Arial"/>
          <w:b/>
          <w:color w:val="auto"/>
        </w:rPr>
      </w:pPr>
      <w:r w:rsidRPr="00524AB9">
        <w:rPr>
          <w:rFonts w:ascii="Arial" w:hAnsi="Arial" w:cs="Arial"/>
          <w:b/>
          <w:color w:val="auto"/>
        </w:rPr>
        <w:t xml:space="preserve">о проведении общего очередного собрания собственников помещений в многоквартирном доме, расположенном по адресу: </w:t>
      </w:r>
      <w:bookmarkStart w:id="1" w:name="OLE_LINK1"/>
      <w:bookmarkStart w:id="2" w:name="OLE_LINK2"/>
      <w:bookmarkStart w:id="3" w:name="OLE_LINK3"/>
      <w:bookmarkStart w:id="4" w:name="OLE_LINK4"/>
      <w:bookmarkStart w:id="5" w:name="OLE_LINK5"/>
      <w:r w:rsidRPr="00524AB9">
        <w:rPr>
          <w:rFonts w:ascii="Arial" w:hAnsi="Arial" w:cs="Arial"/>
          <w:b/>
          <w:color w:val="auto"/>
        </w:rPr>
        <w:t xml:space="preserve">г. </w:t>
      </w:r>
      <w:r w:rsidRPr="00524AB9">
        <w:rPr>
          <w:rFonts w:ascii="Arial" w:eastAsia="Times New Roman" w:hAnsi="Arial" w:cs="Arial"/>
          <w:b/>
          <w:color w:val="auto"/>
        </w:rPr>
        <w:t xml:space="preserve">Санкт-Петербург, ул. Коммуны, дом </w:t>
      </w:r>
      <w:bookmarkEnd w:id="1"/>
      <w:bookmarkEnd w:id="2"/>
      <w:bookmarkEnd w:id="3"/>
      <w:bookmarkEnd w:id="4"/>
      <w:bookmarkEnd w:id="5"/>
      <w:r w:rsidRPr="00524AB9">
        <w:rPr>
          <w:rFonts w:ascii="Arial" w:eastAsia="Times New Roman" w:hAnsi="Arial" w:cs="Arial"/>
          <w:b/>
          <w:color w:val="auto"/>
        </w:rPr>
        <w:t>30, корп.1, литера А</w:t>
      </w:r>
    </w:p>
    <w:p w:rsidR="00A814C5" w:rsidRPr="00524AB9" w:rsidRDefault="00A814C5">
      <w:pPr>
        <w:ind w:right="-1"/>
        <w:rPr>
          <w:rFonts w:ascii="Arial" w:hAnsi="Arial" w:cs="Arial"/>
          <w:b/>
          <w:color w:val="auto"/>
        </w:rPr>
      </w:pPr>
    </w:p>
    <w:p w:rsidR="00A814C5" w:rsidRPr="00524AB9" w:rsidRDefault="00CB2DBC">
      <w:pPr>
        <w:jc w:val="center"/>
        <w:rPr>
          <w:rFonts w:ascii="Arial" w:hAnsi="Arial" w:cs="Arial"/>
          <w:color w:val="auto"/>
        </w:rPr>
      </w:pPr>
      <w:r w:rsidRPr="00524AB9">
        <w:rPr>
          <w:rFonts w:ascii="Arial" w:hAnsi="Arial" w:cs="Arial"/>
          <w:color w:val="auto"/>
        </w:rPr>
        <w:t xml:space="preserve">   Сообщаем, что по инициативе Товарищества собственников жилья «Ладожское», будет проведено общее собрание собственников помещений в многоквартирном доме, расположенном по адресу: </w:t>
      </w:r>
      <w:r w:rsidRPr="00524AB9">
        <w:rPr>
          <w:rFonts w:ascii="Arial" w:hAnsi="Arial" w:cs="Arial"/>
          <w:b/>
          <w:color w:val="auto"/>
        </w:rPr>
        <w:t xml:space="preserve">Санкт-Петербург, </w:t>
      </w:r>
      <w:r w:rsidRPr="00524AB9">
        <w:rPr>
          <w:rFonts w:ascii="Arial" w:eastAsia="Times New Roman" w:hAnsi="Arial" w:cs="Arial"/>
          <w:b/>
          <w:color w:val="auto"/>
        </w:rPr>
        <w:t>ул. Коммуны, дом 30, корп.1 литера А</w:t>
      </w:r>
      <w:r w:rsidRPr="00524AB9">
        <w:rPr>
          <w:rFonts w:ascii="Arial" w:hAnsi="Arial" w:cs="Arial"/>
          <w:color w:val="auto"/>
        </w:rPr>
        <w:t xml:space="preserve"> в форме очно-заочного голосования</w:t>
      </w:r>
      <w:r w:rsidR="009C213D" w:rsidRPr="00524AB9">
        <w:rPr>
          <w:rFonts w:ascii="Arial" w:hAnsi="Arial" w:cs="Arial"/>
          <w:color w:val="auto"/>
        </w:rPr>
        <w:t>.</w:t>
      </w:r>
    </w:p>
    <w:p w:rsidR="009C213D" w:rsidRPr="00524AB9" w:rsidRDefault="009C213D">
      <w:pPr>
        <w:jc w:val="center"/>
        <w:rPr>
          <w:rFonts w:ascii="Arial" w:hAnsi="Arial" w:cs="Arial"/>
          <w:color w:val="auto"/>
        </w:rPr>
      </w:pPr>
    </w:p>
    <w:p w:rsidR="009C213D" w:rsidRPr="00524AB9" w:rsidRDefault="00CB2DBC" w:rsidP="009C213D">
      <w:pPr>
        <w:jc w:val="center"/>
        <w:rPr>
          <w:rFonts w:ascii="Arial" w:hAnsi="Arial" w:cs="Arial"/>
          <w:b/>
          <w:color w:val="auto"/>
          <w:u w:val="single"/>
        </w:rPr>
      </w:pPr>
      <w:r w:rsidRPr="00524AB9">
        <w:rPr>
          <w:rFonts w:ascii="Arial" w:hAnsi="Arial" w:cs="Arial"/>
          <w:b/>
          <w:color w:val="auto"/>
          <w:u w:val="single"/>
        </w:rPr>
        <w:t>Очное собрание в форме совместного присутствия состоится</w:t>
      </w:r>
    </w:p>
    <w:p w:rsidR="00A814C5" w:rsidRPr="00524AB9" w:rsidRDefault="00CB2DBC" w:rsidP="009C213D">
      <w:pPr>
        <w:jc w:val="center"/>
        <w:rPr>
          <w:rFonts w:ascii="Arial" w:hAnsi="Arial" w:cs="Arial"/>
          <w:b/>
          <w:color w:val="auto"/>
          <w:u w:val="single"/>
        </w:rPr>
      </w:pPr>
      <w:r w:rsidRPr="00524AB9">
        <w:rPr>
          <w:rFonts w:ascii="Arial" w:hAnsi="Arial" w:cs="Arial"/>
          <w:b/>
          <w:color w:val="auto"/>
          <w:u w:val="single"/>
        </w:rPr>
        <w:t>27 апреля 2023 года в 1</w:t>
      </w:r>
      <w:r w:rsidR="009C213D" w:rsidRPr="00524AB9">
        <w:rPr>
          <w:rFonts w:ascii="Arial" w:hAnsi="Arial" w:cs="Arial"/>
          <w:b/>
          <w:color w:val="auto"/>
          <w:u w:val="single"/>
        </w:rPr>
        <w:t>9</w:t>
      </w:r>
      <w:r w:rsidRPr="00524AB9">
        <w:rPr>
          <w:rFonts w:ascii="Arial" w:hAnsi="Arial" w:cs="Arial"/>
          <w:b/>
          <w:color w:val="auto"/>
          <w:u w:val="single"/>
        </w:rPr>
        <w:t>:00</w:t>
      </w:r>
    </w:p>
    <w:p w:rsidR="009C213D" w:rsidRPr="00524AB9" w:rsidRDefault="009C213D" w:rsidP="009C213D">
      <w:pPr>
        <w:jc w:val="center"/>
        <w:rPr>
          <w:rFonts w:ascii="Arial" w:hAnsi="Arial" w:cs="Arial"/>
          <w:b/>
          <w:color w:val="auto"/>
        </w:rPr>
      </w:pPr>
    </w:p>
    <w:p w:rsidR="00A814C5" w:rsidRPr="00524AB9" w:rsidRDefault="00CB2DBC">
      <w:pPr>
        <w:rPr>
          <w:rFonts w:ascii="Arial" w:hAnsi="Arial" w:cs="Arial"/>
          <w:color w:val="auto"/>
        </w:rPr>
      </w:pPr>
      <w:r w:rsidRPr="00524AB9">
        <w:rPr>
          <w:rFonts w:ascii="Arial" w:hAnsi="Arial" w:cs="Arial"/>
          <w:color w:val="auto"/>
        </w:rPr>
        <w:t xml:space="preserve">Место проведения собрания: </w:t>
      </w:r>
      <w:r w:rsidRPr="00524AB9">
        <w:rPr>
          <w:rFonts w:ascii="Arial" w:hAnsi="Arial" w:cs="Arial"/>
          <w:b/>
          <w:color w:val="auto"/>
        </w:rPr>
        <w:t xml:space="preserve">Санкт-Петербург, </w:t>
      </w:r>
      <w:r w:rsidRPr="00524AB9">
        <w:rPr>
          <w:rFonts w:ascii="Arial" w:eastAsia="Times New Roman" w:hAnsi="Arial" w:cs="Arial"/>
          <w:b/>
          <w:color w:val="auto"/>
        </w:rPr>
        <w:t>ул. Коммуны, дом 30, корп.1, литера А, парадная 3.</w:t>
      </w:r>
    </w:p>
    <w:p w:rsidR="00A814C5" w:rsidRPr="00524AB9" w:rsidRDefault="00CB2DBC" w:rsidP="009C213D">
      <w:pPr>
        <w:jc w:val="center"/>
        <w:rPr>
          <w:rFonts w:ascii="Arial" w:hAnsi="Arial" w:cs="Arial"/>
          <w:color w:val="auto"/>
        </w:rPr>
      </w:pPr>
      <w:r w:rsidRPr="00524AB9">
        <w:rPr>
          <w:rFonts w:ascii="Arial" w:hAnsi="Arial" w:cs="Arial"/>
          <w:color w:val="auto"/>
        </w:rPr>
        <w:t>В случае отсутствия необходимого числа голосов для принятия решений по вопросам, включенным в повестку дня, собственники (правообладатели) могут предоставить бюллетени для голосования (заочное голосование) опустить в ящик ТСЖ, на первом этаже в каждой парадной, в период</w:t>
      </w:r>
      <w:r w:rsidR="009C213D" w:rsidRPr="00524AB9">
        <w:rPr>
          <w:rFonts w:ascii="Arial" w:hAnsi="Arial" w:cs="Arial"/>
          <w:color w:val="auto"/>
        </w:rPr>
        <w:t xml:space="preserve"> </w:t>
      </w:r>
      <w:r w:rsidRPr="00524AB9">
        <w:rPr>
          <w:rFonts w:ascii="Arial" w:hAnsi="Arial" w:cs="Arial"/>
          <w:color w:val="auto"/>
        </w:rPr>
        <w:t xml:space="preserve">с </w:t>
      </w:r>
      <w:r w:rsidRPr="00524AB9">
        <w:rPr>
          <w:rFonts w:ascii="Arial" w:hAnsi="Arial" w:cs="Arial"/>
          <w:b/>
          <w:color w:val="auto"/>
        </w:rPr>
        <w:t xml:space="preserve">27 апреля 2023 г. по </w:t>
      </w:r>
      <w:r w:rsidR="009C213D" w:rsidRPr="00524AB9">
        <w:rPr>
          <w:rFonts w:ascii="Arial" w:hAnsi="Arial" w:cs="Arial"/>
          <w:b/>
          <w:color w:val="auto"/>
        </w:rPr>
        <w:t>29</w:t>
      </w:r>
      <w:r w:rsidRPr="00524AB9">
        <w:rPr>
          <w:rFonts w:ascii="Arial" w:hAnsi="Arial" w:cs="Arial"/>
          <w:b/>
          <w:color w:val="auto"/>
        </w:rPr>
        <w:t xml:space="preserve"> мая 2023 г.</w:t>
      </w:r>
    </w:p>
    <w:p w:rsidR="00A814C5" w:rsidRPr="00524AB9" w:rsidRDefault="00A814C5">
      <w:pPr>
        <w:jc w:val="center"/>
        <w:rPr>
          <w:rFonts w:ascii="Arial" w:hAnsi="Arial" w:cs="Arial"/>
          <w:color w:val="auto"/>
        </w:rPr>
      </w:pPr>
    </w:p>
    <w:p w:rsidR="00A814C5" w:rsidRPr="00524AB9" w:rsidRDefault="00CB2DBC">
      <w:pPr>
        <w:jc w:val="center"/>
        <w:rPr>
          <w:rFonts w:ascii="Arial" w:hAnsi="Arial" w:cs="Arial"/>
          <w:b/>
          <w:color w:val="auto"/>
        </w:rPr>
      </w:pPr>
      <w:r w:rsidRPr="00524AB9">
        <w:rPr>
          <w:rFonts w:ascii="Arial" w:hAnsi="Arial" w:cs="Arial"/>
          <w:b/>
          <w:color w:val="auto"/>
        </w:rPr>
        <w:t>Повестка дня собрания.</w:t>
      </w:r>
    </w:p>
    <w:p w:rsidR="00A814C5" w:rsidRPr="00524AB9" w:rsidRDefault="00CB2DBC">
      <w:pPr>
        <w:pStyle w:val="af3"/>
        <w:widowControl/>
        <w:numPr>
          <w:ilvl w:val="0"/>
          <w:numId w:val="5"/>
        </w:numPr>
        <w:tabs>
          <w:tab w:val="left" w:pos="426"/>
        </w:tabs>
        <w:ind w:left="0" w:right="141" w:firstLine="0"/>
        <w:jc w:val="both"/>
        <w:rPr>
          <w:rFonts w:ascii="Arial" w:hAnsi="Arial" w:cs="Arial"/>
          <w:color w:val="auto"/>
        </w:rPr>
      </w:pPr>
      <w:r w:rsidRPr="00524AB9">
        <w:rPr>
          <w:rFonts w:ascii="Arial" w:hAnsi="Arial" w:cs="Arial"/>
          <w:b/>
          <w:color w:val="auto"/>
        </w:rPr>
        <w:t xml:space="preserve"> Избрать председателем</w:t>
      </w:r>
      <w:r w:rsidRPr="00524AB9">
        <w:rPr>
          <w:rFonts w:ascii="Arial" w:hAnsi="Arial" w:cs="Arial"/>
          <w:color w:val="auto"/>
        </w:rPr>
        <w:t>, секретарем и лицом, ответственным за подсчет голосов собрания, управляющего домом Богданову Светлану Николаевну, являющуюся представителем ТСЖ «Ладожское».</w:t>
      </w:r>
    </w:p>
    <w:p w:rsidR="00A814C5" w:rsidRPr="00524AB9" w:rsidRDefault="00CB2DBC">
      <w:pPr>
        <w:pStyle w:val="af3"/>
        <w:widowControl/>
        <w:numPr>
          <w:ilvl w:val="0"/>
          <w:numId w:val="5"/>
        </w:numPr>
        <w:tabs>
          <w:tab w:val="left" w:pos="426"/>
        </w:tabs>
        <w:ind w:left="0" w:right="141" w:firstLine="0"/>
        <w:jc w:val="both"/>
        <w:rPr>
          <w:rFonts w:ascii="Arial" w:hAnsi="Arial" w:cs="Arial"/>
          <w:color w:val="auto"/>
        </w:rPr>
      </w:pPr>
      <w:r w:rsidRPr="00524AB9">
        <w:rPr>
          <w:rFonts w:ascii="Arial" w:hAnsi="Arial" w:cs="Arial"/>
          <w:b/>
          <w:bCs/>
          <w:iCs/>
          <w:color w:val="auto"/>
        </w:rPr>
        <w:t>Избрать счетную комиссию для подсчета голосов собственников</w:t>
      </w:r>
      <w:r w:rsidRPr="00524AB9">
        <w:rPr>
          <w:rFonts w:ascii="Arial" w:hAnsi="Arial" w:cs="Arial"/>
          <w:color w:val="auto"/>
        </w:rPr>
        <w:t xml:space="preserve"> в количестве трех человек в составе: </w:t>
      </w:r>
      <w:r w:rsidRPr="00524AB9">
        <w:rPr>
          <w:rFonts w:ascii="Arial" w:hAnsi="Arial" w:cs="Arial"/>
          <w:color w:val="auto"/>
          <w:shd w:val="clear" w:color="auto" w:fill="F5F5F5"/>
        </w:rPr>
        <w:t>Тимченко Елена Владимировна кв.182,</w:t>
      </w:r>
      <w:r w:rsidRPr="00524AB9">
        <w:rPr>
          <w:rFonts w:ascii="Helvetica" w:hAnsi="Helvetica" w:cs="Helvetica"/>
          <w:color w:val="auto"/>
          <w:shd w:val="clear" w:color="auto" w:fill="F5F5F5"/>
        </w:rPr>
        <w:t xml:space="preserve"> </w:t>
      </w:r>
      <w:proofErr w:type="spellStart"/>
      <w:r w:rsidRPr="00524AB9">
        <w:rPr>
          <w:rFonts w:ascii="Arial" w:hAnsi="Arial" w:cs="Arial"/>
          <w:color w:val="auto"/>
          <w:shd w:val="clear" w:color="auto" w:fill="F5F5F5"/>
        </w:rPr>
        <w:t>Финк</w:t>
      </w:r>
      <w:proofErr w:type="spellEnd"/>
      <w:r w:rsidRPr="00524AB9">
        <w:rPr>
          <w:rFonts w:ascii="Arial" w:hAnsi="Arial" w:cs="Arial"/>
          <w:color w:val="auto"/>
          <w:shd w:val="clear" w:color="auto" w:fill="F5F5F5"/>
        </w:rPr>
        <w:t xml:space="preserve"> Татьяна Петровна кв.184,</w:t>
      </w:r>
      <w:r w:rsidRPr="00524AB9">
        <w:rPr>
          <w:rFonts w:ascii="Helvetica" w:hAnsi="Helvetica" w:cs="Helvetica"/>
          <w:color w:val="auto"/>
          <w:shd w:val="clear" w:color="auto" w:fill="F5F5F5"/>
        </w:rPr>
        <w:t xml:space="preserve"> Попова Галина Михайловна кв.29.</w:t>
      </w:r>
    </w:p>
    <w:p w:rsidR="00A814C5" w:rsidRPr="00524AB9" w:rsidRDefault="00CB2DBC">
      <w:pPr>
        <w:pStyle w:val="af3"/>
        <w:widowControl/>
        <w:numPr>
          <w:ilvl w:val="0"/>
          <w:numId w:val="5"/>
        </w:numPr>
        <w:tabs>
          <w:tab w:val="left" w:pos="426"/>
        </w:tabs>
        <w:ind w:left="0" w:right="141" w:firstLine="0"/>
        <w:jc w:val="both"/>
        <w:rPr>
          <w:rFonts w:ascii="Arial" w:hAnsi="Arial" w:cs="Arial"/>
          <w:color w:val="auto"/>
        </w:rPr>
      </w:pPr>
      <w:r w:rsidRPr="00524AB9">
        <w:rPr>
          <w:rFonts w:ascii="Arial" w:hAnsi="Arial" w:cs="Arial"/>
          <w:b/>
          <w:color w:val="auto"/>
        </w:rPr>
        <w:t>В связи с удовлетворительным состоянием кровли</w:t>
      </w:r>
      <w:r w:rsidRPr="00524AB9">
        <w:rPr>
          <w:rFonts w:ascii="Arial" w:hAnsi="Arial" w:cs="Arial"/>
          <w:color w:val="auto"/>
        </w:rPr>
        <w:t xml:space="preserve"> по адресу: г. Санкт-Петербург, </w:t>
      </w:r>
      <w:r w:rsidRPr="00524AB9">
        <w:rPr>
          <w:rFonts w:ascii="Arial" w:eastAsia="Calibri" w:hAnsi="Arial" w:cs="Arial"/>
          <w:color w:val="auto"/>
        </w:rPr>
        <w:t>ул. Коммуны, дом 30, корпус 1, литера А</w:t>
      </w:r>
      <w:r w:rsidRPr="00524AB9">
        <w:rPr>
          <w:rFonts w:ascii="Arial" w:hAnsi="Arial" w:cs="Arial"/>
          <w:color w:val="auto"/>
        </w:rPr>
        <w:t xml:space="preserve">, в соответствии с п. 4 ст. 168 Жилищного кодекса Российской Федерации, собственникам предлагается внести изменения в региональную адресную программу по капитальному ремонту Санкт-Петербурга, при ее актуализации, путем принятия решений по переносу срока проведения работ по капитальному ремонту кровли на более поздний срок, а именно на 2030 год. </w:t>
      </w:r>
    </w:p>
    <w:p w:rsidR="00A814C5" w:rsidRPr="00524AB9" w:rsidRDefault="00CB2DBC">
      <w:pPr>
        <w:pStyle w:val="af3"/>
        <w:widowControl/>
        <w:numPr>
          <w:ilvl w:val="0"/>
          <w:numId w:val="5"/>
        </w:numPr>
        <w:tabs>
          <w:tab w:val="left" w:pos="426"/>
        </w:tabs>
        <w:ind w:left="0" w:right="141" w:firstLine="0"/>
        <w:jc w:val="both"/>
        <w:rPr>
          <w:rFonts w:ascii="Arial" w:hAnsi="Arial" w:cs="Arial"/>
          <w:color w:val="auto"/>
        </w:rPr>
      </w:pPr>
      <w:r w:rsidRPr="00524AB9">
        <w:rPr>
          <w:rFonts w:ascii="Arial" w:hAnsi="Arial" w:cs="Arial"/>
          <w:b/>
          <w:color w:val="auto"/>
        </w:rPr>
        <w:t>Установить размер платы, тарифы и цены на услуги</w:t>
      </w:r>
      <w:r w:rsidRPr="00524AB9">
        <w:rPr>
          <w:rFonts w:ascii="Arial" w:hAnsi="Arial" w:cs="Arial"/>
          <w:color w:val="auto"/>
        </w:rPr>
        <w:t xml:space="preserve"> по содержанию, техническому обслуживанию и управлению в отношении общего имущества многоквартирного дома 30, корпус 1, литера А по </w:t>
      </w:r>
      <w:r w:rsidRPr="00524AB9">
        <w:rPr>
          <w:rFonts w:ascii="Arial" w:eastAsia="Times New Roman" w:hAnsi="Arial" w:cs="Arial"/>
          <w:color w:val="auto"/>
        </w:rPr>
        <w:t xml:space="preserve">ул. Коммуны, в г. </w:t>
      </w:r>
      <w:r w:rsidRPr="00524AB9">
        <w:rPr>
          <w:rFonts w:ascii="Arial" w:hAnsi="Arial" w:cs="Arial"/>
          <w:color w:val="auto"/>
        </w:rPr>
        <w:t>Санкт-Петербурге, применяемые с 01 июня 2023 г., в соответствии с Приложением № 1 к материалам собрания (Приложение № 1 доступно для ознакомления на сайте).  Утвердить, что размер платы, цены и тарифы, определенные Приложением № 1, в части жилищных услуг, услуг по содержанию, техническому обслуживанию и управлению общего имущества многоквартирного дома,  могут быть изменены  не чаще одного раза в год с момента принятия настоящего решения в течении всего срока действия договора управления на индекс потребительских цен в Российской Федерации на жилищно-коммунальные услуги за предшествующий год, рассчитанного государственными органами статистики Российской Федерации. Такое изменение размера платы не является односторонним, не требуется принятие общим собранием собственников дополнительных решений об утверждении размера платы.</w:t>
      </w:r>
    </w:p>
    <w:p w:rsidR="00A814C5" w:rsidRPr="00524AB9" w:rsidRDefault="00CB2DBC">
      <w:pPr>
        <w:pStyle w:val="af3"/>
        <w:widowControl/>
        <w:numPr>
          <w:ilvl w:val="0"/>
          <w:numId w:val="5"/>
        </w:numPr>
        <w:tabs>
          <w:tab w:val="left" w:pos="426"/>
        </w:tabs>
        <w:ind w:left="0" w:right="141" w:firstLine="0"/>
        <w:jc w:val="both"/>
        <w:rPr>
          <w:rFonts w:ascii="Arial" w:hAnsi="Arial" w:cs="Arial"/>
          <w:color w:val="auto"/>
        </w:rPr>
      </w:pPr>
      <w:r w:rsidRPr="00524AB9">
        <w:rPr>
          <w:rFonts w:ascii="Arial" w:hAnsi="Arial" w:cs="Arial"/>
          <w:b/>
          <w:color w:val="auto"/>
        </w:rPr>
        <w:t>Принять решение о проведении капитального ремонта</w:t>
      </w:r>
      <w:r w:rsidRPr="00524AB9">
        <w:rPr>
          <w:rFonts w:ascii="Arial" w:hAnsi="Arial" w:cs="Arial"/>
          <w:color w:val="auto"/>
        </w:rPr>
        <w:t xml:space="preserve"> общего имущества многоквартирного дома по адресу: г. </w:t>
      </w:r>
      <w:r w:rsidRPr="00524AB9">
        <w:rPr>
          <w:rFonts w:ascii="Arial" w:eastAsia="Calibri" w:hAnsi="Arial" w:cs="Arial"/>
          <w:color w:val="auto"/>
        </w:rPr>
        <w:t xml:space="preserve">Санкт-Петербург, ул. Коммуны, дом 30, корпус 1, литера А за счет средств фонда капитального ремонта многоквартирного дома по </w:t>
      </w:r>
      <w:r w:rsidRPr="00524AB9">
        <w:rPr>
          <w:rFonts w:ascii="Arial" w:hAnsi="Arial" w:cs="Arial"/>
          <w:color w:val="auto"/>
        </w:rPr>
        <w:t xml:space="preserve">адресу: г. </w:t>
      </w:r>
      <w:r w:rsidRPr="00524AB9">
        <w:rPr>
          <w:rFonts w:ascii="Arial" w:eastAsia="Calibri" w:hAnsi="Arial" w:cs="Arial"/>
          <w:color w:val="auto"/>
        </w:rPr>
        <w:t xml:space="preserve">Санкт-Петербург, ул. Коммуны, дом 30, корпус 1, литера А  (далее – МКД), сформированного на специальном счете: выполнить первый этап ремонта фасада МКД в соответствии с коммерческим предложением, представленным ООО «Север», указанным в приложении №  2  к материалам собрания, </w:t>
      </w:r>
      <w:r w:rsidRPr="00524AB9">
        <w:rPr>
          <w:rFonts w:ascii="Arial" w:eastAsia="Calibri" w:hAnsi="Arial" w:cs="Arial"/>
          <w:b/>
          <w:color w:val="auto"/>
        </w:rPr>
        <w:t xml:space="preserve">в размере 5 080 962,00 (пять миллионов восемьдесят тысяч девятьсот шестьдесят два) руб., </w:t>
      </w:r>
      <w:r w:rsidRPr="00524AB9">
        <w:rPr>
          <w:rFonts w:ascii="Arial" w:eastAsia="Calibri" w:hAnsi="Arial" w:cs="Arial"/>
          <w:color w:val="auto"/>
        </w:rPr>
        <w:t>утвердив перечень работ и материалов, согласно приложению № 2 к материалам собрания.</w:t>
      </w:r>
    </w:p>
    <w:p w:rsidR="00A814C5" w:rsidRPr="00524AB9" w:rsidRDefault="00CB2DBC">
      <w:pPr>
        <w:pStyle w:val="af3"/>
        <w:widowControl/>
        <w:numPr>
          <w:ilvl w:val="0"/>
          <w:numId w:val="5"/>
        </w:numPr>
        <w:tabs>
          <w:tab w:val="left" w:pos="426"/>
        </w:tabs>
        <w:ind w:left="0" w:right="141" w:firstLine="0"/>
        <w:jc w:val="both"/>
        <w:rPr>
          <w:rFonts w:ascii="Arial" w:hAnsi="Arial" w:cs="Arial"/>
          <w:color w:val="auto"/>
        </w:rPr>
      </w:pPr>
      <w:r w:rsidRPr="00524AB9">
        <w:rPr>
          <w:rFonts w:ascii="Arial" w:hAnsi="Arial" w:cs="Arial"/>
          <w:b/>
          <w:color w:val="auto"/>
        </w:rPr>
        <w:lastRenderedPageBreak/>
        <w:t xml:space="preserve">Определить сроки проведения капитального ремонта </w:t>
      </w:r>
      <w:r w:rsidRPr="00524AB9">
        <w:rPr>
          <w:rFonts w:ascii="Arial" w:hAnsi="Arial" w:cs="Arial"/>
          <w:color w:val="auto"/>
        </w:rPr>
        <w:t xml:space="preserve">в пределах 3-х месяцев с момента принятия решения общим собранием.                                                                                                                                               </w:t>
      </w:r>
    </w:p>
    <w:p w:rsidR="00A814C5" w:rsidRPr="00524AB9" w:rsidRDefault="00CB2DBC">
      <w:pPr>
        <w:pStyle w:val="af3"/>
        <w:widowControl/>
        <w:numPr>
          <w:ilvl w:val="0"/>
          <w:numId w:val="5"/>
        </w:numPr>
        <w:tabs>
          <w:tab w:val="left" w:pos="426"/>
        </w:tabs>
        <w:ind w:left="0" w:right="141" w:firstLine="0"/>
        <w:jc w:val="both"/>
        <w:rPr>
          <w:rFonts w:ascii="Arial" w:hAnsi="Arial" w:cs="Arial"/>
          <w:color w:val="auto"/>
        </w:rPr>
      </w:pPr>
      <w:r w:rsidRPr="00524AB9">
        <w:rPr>
          <w:rFonts w:ascii="Arial" w:hAnsi="Arial" w:cs="Arial"/>
          <w:color w:val="auto"/>
        </w:rPr>
        <w:t xml:space="preserve"> </w:t>
      </w:r>
      <w:r w:rsidRPr="00524AB9">
        <w:rPr>
          <w:rFonts w:ascii="Arial" w:hAnsi="Arial" w:cs="Arial"/>
          <w:b/>
          <w:color w:val="auto"/>
        </w:rPr>
        <w:t xml:space="preserve">Утвердить источник финансирования капитального ремонта </w:t>
      </w:r>
      <w:r w:rsidRPr="00524AB9">
        <w:rPr>
          <w:rFonts w:ascii="Arial" w:hAnsi="Arial" w:cs="Arial"/>
          <w:color w:val="auto"/>
        </w:rPr>
        <w:t>–</w:t>
      </w:r>
      <w:r w:rsidRPr="00524AB9">
        <w:rPr>
          <w:rFonts w:ascii="Arial" w:hAnsi="Arial" w:cs="Arial"/>
          <w:b/>
          <w:color w:val="auto"/>
        </w:rPr>
        <w:t xml:space="preserve"> </w:t>
      </w:r>
      <w:r w:rsidRPr="00524AB9">
        <w:rPr>
          <w:rFonts w:ascii="Arial" w:hAnsi="Arial" w:cs="Arial"/>
          <w:color w:val="auto"/>
        </w:rPr>
        <w:t>специальный счет формирования фонда капитального ремонта многоквартирного ремонта дома по адресу:</w:t>
      </w:r>
      <w:r w:rsidRPr="00524AB9">
        <w:rPr>
          <w:rFonts w:ascii="Arial" w:eastAsia="Calibri" w:hAnsi="Arial" w:cs="Arial"/>
          <w:color w:val="auto"/>
        </w:rPr>
        <w:t xml:space="preserve"> г. Санкт-Петербург, ул. Коммуны, дом 30, корпус 1, литера А.</w:t>
      </w:r>
    </w:p>
    <w:p w:rsidR="00A814C5" w:rsidRPr="00524AB9" w:rsidRDefault="00CB2DBC">
      <w:pPr>
        <w:pStyle w:val="af3"/>
        <w:widowControl/>
        <w:numPr>
          <w:ilvl w:val="0"/>
          <w:numId w:val="5"/>
        </w:numPr>
        <w:tabs>
          <w:tab w:val="left" w:pos="426"/>
        </w:tabs>
        <w:ind w:left="0" w:right="141" w:firstLine="0"/>
        <w:jc w:val="both"/>
        <w:rPr>
          <w:rFonts w:ascii="Arial" w:hAnsi="Arial" w:cs="Arial"/>
          <w:color w:val="auto"/>
        </w:rPr>
      </w:pPr>
      <w:r w:rsidRPr="00524AB9">
        <w:rPr>
          <w:rFonts w:ascii="Arial" w:hAnsi="Arial" w:cs="Arial"/>
          <w:b/>
          <w:color w:val="auto"/>
        </w:rPr>
        <w:t xml:space="preserve">Утвердить комиссию, </w:t>
      </w:r>
      <w:r w:rsidRPr="00524AB9">
        <w:rPr>
          <w:rFonts w:ascii="Arial" w:hAnsi="Arial" w:cs="Arial"/>
          <w:color w:val="auto"/>
        </w:rPr>
        <w:t xml:space="preserve">которая от имени всех собственников помещений в многоквартирном доме уполномочена участвовать в приемке оказанных услуг и выполненных работ по капитальному ремонту, в том числе подписывать соответствующие акты: председателя правления ТСЖ «Ладожское» Захарова Владимира Вячеславовича, главного </w:t>
      </w:r>
      <w:r w:rsidRPr="00524AB9">
        <w:rPr>
          <w:rFonts w:ascii="Arial" w:hAnsi="Arial" w:cs="Arial"/>
          <w:color w:val="auto"/>
          <w:shd w:val="clear" w:color="auto" w:fill="FFFFFF"/>
        </w:rPr>
        <w:t>инженера технического надзора Петрова Леонида</w:t>
      </w:r>
      <w:r w:rsidR="000005D0" w:rsidRPr="00524AB9">
        <w:rPr>
          <w:rFonts w:ascii="Arial" w:hAnsi="Arial" w:cs="Arial"/>
          <w:color w:val="auto"/>
          <w:shd w:val="clear" w:color="auto" w:fill="FFFFFF"/>
        </w:rPr>
        <w:t xml:space="preserve">  Леонидовича</w:t>
      </w:r>
      <w:r w:rsidRPr="00524AB9">
        <w:rPr>
          <w:rFonts w:ascii="Arial" w:hAnsi="Arial" w:cs="Arial"/>
          <w:color w:val="auto"/>
          <w:shd w:val="clear" w:color="auto" w:fill="FFFFFF"/>
        </w:rPr>
        <w:t xml:space="preserve">, собственника кв.182 Тимченко Игоря Николаевича, собственника кв.183 </w:t>
      </w:r>
      <w:proofErr w:type="spellStart"/>
      <w:r w:rsidRPr="00524AB9">
        <w:rPr>
          <w:rFonts w:ascii="Arial" w:hAnsi="Arial" w:cs="Arial"/>
          <w:color w:val="auto"/>
          <w:shd w:val="clear" w:color="auto" w:fill="FFFFFF"/>
        </w:rPr>
        <w:t>Потоцкого</w:t>
      </w:r>
      <w:proofErr w:type="spellEnd"/>
      <w:r w:rsidR="000005D0" w:rsidRPr="00524AB9">
        <w:rPr>
          <w:rFonts w:ascii="Arial" w:hAnsi="Arial" w:cs="Arial"/>
          <w:color w:val="auto"/>
          <w:shd w:val="clear" w:color="auto" w:fill="FFFFFF"/>
        </w:rPr>
        <w:t xml:space="preserve"> </w:t>
      </w:r>
      <w:r w:rsidRPr="00524AB9">
        <w:rPr>
          <w:rFonts w:ascii="Arial" w:hAnsi="Arial" w:cs="Arial"/>
          <w:color w:val="auto"/>
          <w:shd w:val="clear" w:color="auto" w:fill="FFFFFF"/>
        </w:rPr>
        <w:t>Петра Александровича.</w:t>
      </w:r>
    </w:p>
    <w:p w:rsidR="00A814C5" w:rsidRPr="00524AB9" w:rsidRDefault="00CB2DBC">
      <w:pPr>
        <w:pStyle w:val="af3"/>
        <w:widowControl/>
        <w:numPr>
          <w:ilvl w:val="0"/>
          <w:numId w:val="5"/>
        </w:numPr>
        <w:tabs>
          <w:tab w:val="left" w:pos="426"/>
        </w:tabs>
        <w:ind w:left="0" w:right="141" w:firstLine="0"/>
        <w:jc w:val="both"/>
        <w:rPr>
          <w:rFonts w:ascii="Arial" w:hAnsi="Arial" w:cs="Arial"/>
          <w:color w:val="auto"/>
        </w:rPr>
      </w:pPr>
      <w:r w:rsidRPr="00524AB9">
        <w:rPr>
          <w:rFonts w:ascii="Arial" w:eastAsia="Calibri" w:hAnsi="Arial" w:cs="Arial"/>
          <w:b/>
          <w:color w:val="auto"/>
        </w:rPr>
        <w:t>Определить местом размещения сообщений,</w:t>
      </w:r>
      <w:r w:rsidRPr="00524AB9">
        <w:rPr>
          <w:rFonts w:ascii="Arial" w:eastAsia="Calibri" w:hAnsi="Arial" w:cs="Arial"/>
          <w:color w:val="auto"/>
        </w:rPr>
        <w:t xml:space="preserve"> согласно п.4 ст. 45 Жилищного кодекса РФ, о проведении общих собраний собственников (правообладателей) помещений в многоквартирном доме, расположенном по адресу: г. Санкт-Петербург, ул. Коммуны, дом 30, корпус 1, литера А - и материалов к собраниям – размещение на информационных стендах на первых этажах в каждой парадной многоквартирного дома, доступных для всех собственников (правообладателей) помещений в данном доме. Размещение указанной информации о проводимом общем собрании собственников (правообладателей) помещений в многоквартирном доме приравнивается к извещению о проведении собрания, отправленного заказным почтовым отправлением.</w:t>
      </w:r>
    </w:p>
    <w:p w:rsidR="00A814C5" w:rsidRPr="00524AB9" w:rsidRDefault="00CB2DBC">
      <w:pPr>
        <w:pStyle w:val="af3"/>
        <w:widowControl/>
        <w:numPr>
          <w:ilvl w:val="0"/>
          <w:numId w:val="5"/>
        </w:numPr>
        <w:tabs>
          <w:tab w:val="left" w:pos="426"/>
        </w:tabs>
        <w:ind w:left="0" w:right="141" w:firstLine="0"/>
        <w:jc w:val="both"/>
        <w:rPr>
          <w:rFonts w:ascii="Arial" w:hAnsi="Arial" w:cs="Arial"/>
          <w:color w:val="auto"/>
        </w:rPr>
      </w:pPr>
      <w:r w:rsidRPr="00524AB9">
        <w:rPr>
          <w:rFonts w:ascii="Arial" w:eastAsia="Calibri" w:hAnsi="Arial" w:cs="Arial"/>
          <w:b/>
          <w:color w:val="auto"/>
        </w:rPr>
        <w:t>Определить местом сообщения результатов голосования</w:t>
      </w:r>
      <w:r w:rsidRPr="00524AB9">
        <w:rPr>
          <w:rFonts w:ascii="Arial" w:eastAsia="Calibri" w:hAnsi="Arial" w:cs="Arial"/>
          <w:color w:val="auto"/>
        </w:rPr>
        <w:t xml:space="preserve"> и решениях, принятых на общем собрании собственников (правообладателей) многоквартирного дома, расположенного по адресу: г. </w:t>
      </w:r>
      <w:bookmarkStart w:id="6" w:name="_Hlk127954144"/>
      <w:r w:rsidRPr="00524AB9">
        <w:rPr>
          <w:rFonts w:ascii="Arial" w:eastAsia="Calibri" w:hAnsi="Arial" w:cs="Arial"/>
          <w:color w:val="auto"/>
        </w:rPr>
        <w:t>Санкт-Петербург, ул. Коммуны, дом 30, корпус 1</w:t>
      </w:r>
      <w:bookmarkEnd w:id="6"/>
      <w:r w:rsidRPr="00524AB9">
        <w:rPr>
          <w:rFonts w:ascii="Arial" w:eastAsia="Calibri" w:hAnsi="Arial" w:cs="Arial"/>
          <w:color w:val="auto"/>
        </w:rPr>
        <w:t xml:space="preserve">, литера А - холлы первых этажей и помещение диспетчерской многоквартирного дома по адресу: г. Санкт-Петербург, </w:t>
      </w:r>
      <w:proofErr w:type="spellStart"/>
      <w:r w:rsidRPr="00524AB9">
        <w:rPr>
          <w:rFonts w:ascii="Arial" w:eastAsia="Calibri" w:hAnsi="Arial" w:cs="Arial"/>
          <w:color w:val="auto"/>
        </w:rPr>
        <w:t>Ириновский</w:t>
      </w:r>
      <w:proofErr w:type="spellEnd"/>
      <w:r w:rsidRPr="00524AB9">
        <w:rPr>
          <w:rFonts w:ascii="Arial" w:eastAsia="Calibri" w:hAnsi="Arial" w:cs="Arial"/>
          <w:color w:val="auto"/>
        </w:rPr>
        <w:t xml:space="preserve"> пр., д.32</w:t>
      </w:r>
    </w:p>
    <w:p w:rsidR="00A814C5" w:rsidRPr="00524AB9" w:rsidRDefault="00CB2DBC">
      <w:pPr>
        <w:pStyle w:val="af3"/>
        <w:widowControl/>
        <w:numPr>
          <w:ilvl w:val="0"/>
          <w:numId w:val="5"/>
        </w:numPr>
        <w:tabs>
          <w:tab w:val="left" w:pos="426"/>
        </w:tabs>
        <w:ind w:left="0" w:right="141" w:firstLine="0"/>
        <w:jc w:val="both"/>
        <w:rPr>
          <w:rFonts w:ascii="Arial" w:hAnsi="Arial" w:cs="Arial"/>
          <w:color w:val="auto"/>
        </w:rPr>
      </w:pPr>
      <w:r w:rsidRPr="00524AB9">
        <w:rPr>
          <w:rFonts w:ascii="Arial" w:eastAsia="Calibri" w:hAnsi="Arial" w:cs="Arial"/>
          <w:b/>
          <w:color w:val="auto"/>
        </w:rPr>
        <w:t xml:space="preserve">Утвердить местом хранения копий </w:t>
      </w:r>
      <w:r w:rsidRPr="00524AB9">
        <w:rPr>
          <w:rFonts w:ascii="Arial" w:eastAsia="Calibri" w:hAnsi="Arial" w:cs="Arial"/>
          <w:color w:val="auto"/>
        </w:rPr>
        <w:t>протоколов общих собраний собственников (правообладателей) помещений дома 30, корпус 1, литера А по ул. Коммуны, в г. Санкт-Петербурге, помещение 13ЛК, расположенное по адресу: г. Санкт-Петербург, Перевозный переулок, дом 4, строение 1.</w:t>
      </w:r>
    </w:p>
    <w:p w:rsidR="00A814C5" w:rsidRPr="00524AB9" w:rsidRDefault="00A814C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814C5" w:rsidRPr="00524AB9" w:rsidRDefault="00A814C5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A814C5" w:rsidRPr="00524AB9" w:rsidRDefault="00CB2DBC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24AB9">
        <w:rPr>
          <w:rFonts w:ascii="Times New Roman" w:eastAsia="Calibri" w:hAnsi="Times New Roman" w:cs="Times New Roman"/>
          <w:color w:val="auto"/>
          <w:lang w:eastAsia="en-US"/>
        </w:rPr>
        <w:t xml:space="preserve">ВНИМАНИЕ! </w:t>
      </w:r>
    </w:p>
    <w:p w:rsidR="00A814C5" w:rsidRPr="00524AB9" w:rsidRDefault="00CB2DBC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24AB9">
        <w:rPr>
          <w:rFonts w:ascii="Times New Roman" w:eastAsia="Calibri" w:hAnsi="Times New Roman" w:cs="Times New Roman"/>
          <w:color w:val="auto"/>
          <w:lang w:eastAsia="en-US"/>
        </w:rPr>
        <w:t>Согласно Жилищному кодексу РФ, принимать участие в общем собрании имеют право ТОЛЬКО СОБСТВЕННИКИ ПОМЕЩЕНИЙ ДОМА либо лицо уполномоченные собственниками на основании доверенности. При регистрации волеизъявления (сдаче бюллетеня) необходимо предъявить копию Свидетельства о регистрации прав собственности на помещение, доверенность от собственника.</w:t>
      </w:r>
    </w:p>
    <w:p w:rsidR="00A814C5" w:rsidRPr="00524AB9" w:rsidRDefault="00CB2DBC">
      <w:pPr>
        <w:widowControl/>
        <w:jc w:val="center"/>
        <w:rPr>
          <w:rFonts w:ascii="Times New Roman" w:eastAsia="Calibri" w:hAnsi="Times New Roman" w:cs="Times New Roman"/>
          <w:b/>
          <w:color w:val="auto"/>
          <w:lang w:eastAsia="en-US"/>
        </w:rPr>
      </w:pPr>
      <w:r w:rsidRPr="00524AB9">
        <w:rPr>
          <w:rFonts w:ascii="Times New Roman" w:eastAsia="Calibri" w:hAnsi="Times New Roman" w:cs="Times New Roman"/>
          <w:b/>
          <w:color w:val="auto"/>
          <w:lang w:eastAsia="en-US"/>
        </w:rPr>
        <w:t xml:space="preserve">ПРОСИМ СОБСТВЕННИКОВ ПРИНЯТЬ АКТИВНОЕ УЧАСТИЕ В ГОЛОСОВАНИИ </w:t>
      </w:r>
      <w:r w:rsidRPr="00524AB9">
        <w:rPr>
          <w:rFonts w:ascii="Times New Roman" w:eastAsia="Calibri" w:hAnsi="Times New Roman" w:cs="Times New Roman"/>
          <w:b/>
          <w:color w:val="auto"/>
          <w:lang w:eastAsia="en-US"/>
        </w:rPr>
        <w:br/>
        <w:t>ПО ВОПРОСАМ, ВКЛЮЧЕННЫМ В ПОВЕСТКУ ДНЯ!</w:t>
      </w:r>
    </w:p>
    <w:p w:rsidR="00A814C5" w:rsidRPr="00524AB9" w:rsidRDefault="00A814C5">
      <w:pPr>
        <w:widowControl/>
        <w:rPr>
          <w:rFonts w:ascii="Times New Roman" w:eastAsia="Calibri" w:hAnsi="Times New Roman" w:cs="Times New Roman"/>
          <w:color w:val="auto"/>
          <w:lang w:eastAsia="en-US"/>
        </w:rPr>
      </w:pPr>
    </w:p>
    <w:p w:rsidR="00A814C5" w:rsidRPr="00524AB9" w:rsidRDefault="00A814C5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</w:p>
    <w:p w:rsidR="00A814C5" w:rsidRPr="00524AB9" w:rsidRDefault="00CB2DBC">
      <w:pPr>
        <w:widowControl/>
        <w:jc w:val="center"/>
        <w:rPr>
          <w:rFonts w:ascii="Times New Roman" w:eastAsia="Calibri" w:hAnsi="Times New Roman" w:cs="Times New Roman"/>
          <w:color w:val="auto"/>
          <w:lang w:eastAsia="en-US"/>
        </w:rPr>
      </w:pPr>
      <w:r w:rsidRPr="00524AB9">
        <w:rPr>
          <w:rFonts w:ascii="Times New Roman" w:eastAsia="Calibri" w:hAnsi="Times New Roman" w:cs="Times New Roman"/>
          <w:color w:val="auto"/>
          <w:lang w:eastAsia="en-US"/>
        </w:rPr>
        <w:t xml:space="preserve">* Все материалы к собранию доступны для ознакомления на сайте </w:t>
      </w:r>
      <w:r w:rsidRPr="00524AB9">
        <w:rPr>
          <w:rFonts w:ascii="Times New Roman" w:eastAsia="Calibri" w:hAnsi="Times New Roman" w:cs="Times New Roman"/>
          <w:color w:val="auto"/>
          <w:lang w:val="en-US" w:eastAsia="en-US"/>
        </w:rPr>
        <w:t>https</w:t>
      </w:r>
      <w:r w:rsidRPr="00524AB9">
        <w:rPr>
          <w:rFonts w:ascii="Times New Roman" w:eastAsia="Calibri" w:hAnsi="Times New Roman" w:cs="Times New Roman"/>
          <w:color w:val="auto"/>
          <w:lang w:eastAsia="en-US"/>
        </w:rPr>
        <w:t>://</w:t>
      </w:r>
      <w:proofErr w:type="spellStart"/>
      <w:r w:rsidRPr="00524AB9">
        <w:rPr>
          <w:rFonts w:ascii="Times New Roman" w:eastAsia="Calibri" w:hAnsi="Times New Roman" w:cs="Times New Roman"/>
          <w:color w:val="auto"/>
          <w:lang w:val="en-US" w:eastAsia="en-US"/>
        </w:rPr>
        <w:t>cosmoservice</w:t>
      </w:r>
      <w:proofErr w:type="spellEnd"/>
      <w:r w:rsidRPr="00524AB9">
        <w:rPr>
          <w:rFonts w:ascii="Times New Roman" w:eastAsia="Calibri" w:hAnsi="Times New Roman" w:cs="Times New Roman"/>
          <w:color w:val="auto"/>
          <w:lang w:eastAsia="en-US"/>
        </w:rPr>
        <w:t>.</w:t>
      </w:r>
      <w:r w:rsidRPr="00524AB9">
        <w:rPr>
          <w:rFonts w:ascii="Times New Roman" w:eastAsia="Calibri" w:hAnsi="Times New Roman" w:cs="Times New Roman"/>
          <w:color w:val="auto"/>
          <w:lang w:val="en-US" w:eastAsia="en-US"/>
        </w:rPr>
        <w:t>space</w:t>
      </w:r>
      <w:r w:rsidRPr="00524AB9">
        <w:rPr>
          <w:rFonts w:ascii="Times New Roman" w:eastAsia="Calibri" w:hAnsi="Times New Roman" w:cs="Times New Roman"/>
          <w:color w:val="auto"/>
          <w:lang w:eastAsia="en-US"/>
        </w:rPr>
        <w:t>/, не менее чем за 10 дней до даты проведения очного собрания собственников помещений многоквартирного дома.</w:t>
      </w:r>
    </w:p>
    <w:bookmarkEnd w:id="0"/>
    <w:p w:rsidR="00A814C5" w:rsidRPr="00524AB9" w:rsidRDefault="00A814C5">
      <w:pPr>
        <w:widowControl/>
        <w:tabs>
          <w:tab w:val="left" w:pos="426"/>
        </w:tabs>
        <w:ind w:right="141"/>
        <w:jc w:val="both"/>
        <w:rPr>
          <w:rFonts w:ascii="Times New Roman" w:hAnsi="Times New Roman" w:cs="Times New Roman"/>
          <w:b/>
          <w:color w:val="auto"/>
        </w:rPr>
      </w:pPr>
    </w:p>
    <w:sectPr w:rsidR="00A814C5" w:rsidRPr="00524AB9">
      <w:footerReference w:type="even" r:id="rId7"/>
      <w:pgSz w:w="11906" w:h="16838"/>
      <w:pgMar w:top="567" w:right="850" w:bottom="284" w:left="993" w:header="0" w:footer="5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C7D" w:rsidRDefault="00674C7D">
      <w:r>
        <w:separator/>
      </w:r>
    </w:p>
  </w:endnote>
  <w:endnote w:type="continuationSeparator" w:id="0">
    <w:p w:rsidR="00674C7D" w:rsidRDefault="00674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auto"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auto"/>
      </w:rPr>
      <w:id w:val="-526488284"/>
      <w:docPartObj>
        <w:docPartGallery w:val="Page Numbers (Bottom of Page)"/>
        <w:docPartUnique/>
      </w:docPartObj>
    </w:sdtPr>
    <w:sdtEndPr/>
    <w:sdtContent>
      <w:p w:rsidR="00A814C5" w:rsidRDefault="00CB2DB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A814C5" w:rsidRDefault="00A814C5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C7D" w:rsidRDefault="00674C7D">
      <w:r>
        <w:separator/>
      </w:r>
    </w:p>
  </w:footnote>
  <w:footnote w:type="continuationSeparator" w:id="0">
    <w:p w:rsidR="00674C7D" w:rsidRDefault="00674C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E08EC"/>
    <w:multiLevelType w:val="hybridMultilevel"/>
    <w:tmpl w:val="EA9867DC"/>
    <w:lvl w:ilvl="0" w:tplc="BA6069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0808F66">
      <w:start w:val="1"/>
      <w:numFmt w:val="lowerLetter"/>
      <w:lvlText w:val="%2."/>
      <w:lvlJc w:val="left"/>
      <w:pPr>
        <w:ind w:left="1080" w:hanging="360"/>
      </w:pPr>
    </w:lvl>
    <w:lvl w:ilvl="2" w:tplc="C5AA95C6">
      <w:start w:val="1"/>
      <w:numFmt w:val="lowerRoman"/>
      <w:lvlText w:val="%3."/>
      <w:lvlJc w:val="right"/>
      <w:pPr>
        <w:ind w:left="1800" w:hanging="180"/>
      </w:pPr>
    </w:lvl>
    <w:lvl w:ilvl="3" w:tplc="57060466">
      <w:start w:val="1"/>
      <w:numFmt w:val="decimal"/>
      <w:lvlText w:val="%4."/>
      <w:lvlJc w:val="left"/>
      <w:pPr>
        <w:ind w:left="2520" w:hanging="360"/>
      </w:pPr>
    </w:lvl>
    <w:lvl w:ilvl="4" w:tplc="3C389036">
      <w:start w:val="1"/>
      <w:numFmt w:val="lowerLetter"/>
      <w:lvlText w:val="%5."/>
      <w:lvlJc w:val="left"/>
      <w:pPr>
        <w:ind w:left="3240" w:hanging="360"/>
      </w:pPr>
    </w:lvl>
    <w:lvl w:ilvl="5" w:tplc="F718E1BE">
      <w:start w:val="1"/>
      <w:numFmt w:val="lowerRoman"/>
      <w:lvlText w:val="%6."/>
      <w:lvlJc w:val="right"/>
      <w:pPr>
        <w:ind w:left="3960" w:hanging="180"/>
      </w:pPr>
    </w:lvl>
    <w:lvl w:ilvl="6" w:tplc="E8AC8E3C">
      <w:start w:val="1"/>
      <w:numFmt w:val="decimal"/>
      <w:lvlText w:val="%7."/>
      <w:lvlJc w:val="left"/>
      <w:pPr>
        <w:ind w:left="4680" w:hanging="360"/>
      </w:pPr>
    </w:lvl>
    <w:lvl w:ilvl="7" w:tplc="21480BCC">
      <w:start w:val="1"/>
      <w:numFmt w:val="lowerLetter"/>
      <w:lvlText w:val="%8."/>
      <w:lvlJc w:val="left"/>
      <w:pPr>
        <w:ind w:left="5400" w:hanging="360"/>
      </w:pPr>
    </w:lvl>
    <w:lvl w:ilvl="8" w:tplc="16169DB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974D3"/>
    <w:multiLevelType w:val="hybridMultilevel"/>
    <w:tmpl w:val="3F3E8558"/>
    <w:lvl w:ilvl="0" w:tplc="FEB04410">
      <w:start w:val="1"/>
      <w:numFmt w:val="decimal"/>
      <w:lvlText w:val="%1."/>
      <w:lvlJc w:val="left"/>
      <w:pPr>
        <w:ind w:left="720" w:hanging="360"/>
      </w:pPr>
    </w:lvl>
    <w:lvl w:ilvl="1" w:tplc="7256B9E4">
      <w:start w:val="1"/>
      <w:numFmt w:val="lowerLetter"/>
      <w:lvlText w:val="%2."/>
      <w:lvlJc w:val="left"/>
      <w:pPr>
        <w:ind w:left="1440" w:hanging="360"/>
      </w:pPr>
    </w:lvl>
    <w:lvl w:ilvl="2" w:tplc="148A4DDA">
      <w:start w:val="1"/>
      <w:numFmt w:val="lowerRoman"/>
      <w:lvlText w:val="%3."/>
      <w:lvlJc w:val="right"/>
      <w:pPr>
        <w:ind w:left="2160" w:hanging="180"/>
      </w:pPr>
    </w:lvl>
    <w:lvl w:ilvl="3" w:tplc="29D06F72">
      <w:start w:val="1"/>
      <w:numFmt w:val="decimal"/>
      <w:lvlText w:val="%4."/>
      <w:lvlJc w:val="left"/>
      <w:pPr>
        <w:ind w:left="2880" w:hanging="360"/>
      </w:pPr>
    </w:lvl>
    <w:lvl w:ilvl="4" w:tplc="EC6204B6">
      <w:start w:val="1"/>
      <w:numFmt w:val="lowerLetter"/>
      <w:lvlText w:val="%5."/>
      <w:lvlJc w:val="left"/>
      <w:pPr>
        <w:ind w:left="3600" w:hanging="360"/>
      </w:pPr>
    </w:lvl>
    <w:lvl w:ilvl="5" w:tplc="2156571C">
      <w:start w:val="1"/>
      <w:numFmt w:val="lowerRoman"/>
      <w:lvlText w:val="%6."/>
      <w:lvlJc w:val="right"/>
      <w:pPr>
        <w:ind w:left="4320" w:hanging="180"/>
      </w:pPr>
    </w:lvl>
    <w:lvl w:ilvl="6" w:tplc="427017E8">
      <w:start w:val="1"/>
      <w:numFmt w:val="decimal"/>
      <w:lvlText w:val="%7."/>
      <w:lvlJc w:val="left"/>
      <w:pPr>
        <w:ind w:left="5040" w:hanging="360"/>
      </w:pPr>
    </w:lvl>
    <w:lvl w:ilvl="7" w:tplc="849CF704">
      <w:start w:val="1"/>
      <w:numFmt w:val="lowerLetter"/>
      <w:lvlText w:val="%8."/>
      <w:lvlJc w:val="left"/>
      <w:pPr>
        <w:ind w:left="5760" w:hanging="360"/>
      </w:pPr>
    </w:lvl>
    <w:lvl w:ilvl="8" w:tplc="09FEA4C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A5D48"/>
    <w:multiLevelType w:val="hybridMultilevel"/>
    <w:tmpl w:val="B27CF122"/>
    <w:lvl w:ilvl="0" w:tplc="6DD88F4E">
      <w:start w:val="1"/>
      <w:numFmt w:val="decimal"/>
      <w:lvlText w:val="%1."/>
      <w:lvlJc w:val="left"/>
      <w:pPr>
        <w:ind w:left="785" w:hanging="360"/>
      </w:pPr>
    </w:lvl>
    <w:lvl w:ilvl="1" w:tplc="19D8F368">
      <w:start w:val="1"/>
      <w:numFmt w:val="lowerLetter"/>
      <w:lvlText w:val="%2."/>
      <w:lvlJc w:val="left"/>
      <w:pPr>
        <w:ind w:left="1440" w:hanging="360"/>
      </w:pPr>
    </w:lvl>
    <w:lvl w:ilvl="2" w:tplc="83C24E32">
      <w:start w:val="1"/>
      <w:numFmt w:val="lowerRoman"/>
      <w:lvlText w:val="%3."/>
      <w:lvlJc w:val="right"/>
      <w:pPr>
        <w:ind w:left="2160" w:hanging="180"/>
      </w:pPr>
    </w:lvl>
    <w:lvl w:ilvl="3" w:tplc="22C064C2">
      <w:start w:val="1"/>
      <w:numFmt w:val="decimal"/>
      <w:lvlText w:val="%4."/>
      <w:lvlJc w:val="left"/>
      <w:pPr>
        <w:ind w:left="2880" w:hanging="360"/>
      </w:pPr>
    </w:lvl>
    <w:lvl w:ilvl="4" w:tplc="F3802EA8">
      <w:start w:val="1"/>
      <w:numFmt w:val="lowerLetter"/>
      <w:lvlText w:val="%5."/>
      <w:lvlJc w:val="left"/>
      <w:pPr>
        <w:ind w:left="3600" w:hanging="360"/>
      </w:pPr>
    </w:lvl>
    <w:lvl w:ilvl="5" w:tplc="6EBA614C">
      <w:start w:val="1"/>
      <w:numFmt w:val="lowerRoman"/>
      <w:lvlText w:val="%6."/>
      <w:lvlJc w:val="right"/>
      <w:pPr>
        <w:ind w:left="4320" w:hanging="180"/>
      </w:pPr>
    </w:lvl>
    <w:lvl w:ilvl="6" w:tplc="3162EF42">
      <w:start w:val="1"/>
      <w:numFmt w:val="decimal"/>
      <w:lvlText w:val="%7."/>
      <w:lvlJc w:val="left"/>
      <w:pPr>
        <w:ind w:left="5040" w:hanging="360"/>
      </w:pPr>
    </w:lvl>
    <w:lvl w:ilvl="7" w:tplc="67BE4374">
      <w:start w:val="1"/>
      <w:numFmt w:val="lowerLetter"/>
      <w:lvlText w:val="%8."/>
      <w:lvlJc w:val="left"/>
      <w:pPr>
        <w:ind w:left="5760" w:hanging="360"/>
      </w:pPr>
    </w:lvl>
    <w:lvl w:ilvl="8" w:tplc="2EFC08E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8433B"/>
    <w:multiLevelType w:val="hybridMultilevel"/>
    <w:tmpl w:val="E6B2F316"/>
    <w:lvl w:ilvl="0" w:tplc="5448C99E">
      <w:start w:val="1"/>
      <w:numFmt w:val="decimal"/>
      <w:lvlText w:val="%1."/>
      <w:lvlJc w:val="left"/>
      <w:pPr>
        <w:ind w:left="720" w:hanging="360"/>
      </w:pPr>
    </w:lvl>
    <w:lvl w:ilvl="1" w:tplc="32F06E72">
      <w:start w:val="1"/>
      <w:numFmt w:val="lowerLetter"/>
      <w:lvlText w:val="%2."/>
      <w:lvlJc w:val="left"/>
      <w:pPr>
        <w:ind w:left="1440" w:hanging="360"/>
      </w:pPr>
    </w:lvl>
    <w:lvl w:ilvl="2" w:tplc="9C4EF00C">
      <w:start w:val="1"/>
      <w:numFmt w:val="lowerRoman"/>
      <w:lvlText w:val="%3."/>
      <w:lvlJc w:val="right"/>
      <w:pPr>
        <w:ind w:left="2160" w:hanging="180"/>
      </w:pPr>
    </w:lvl>
    <w:lvl w:ilvl="3" w:tplc="BFA6B79C">
      <w:start w:val="1"/>
      <w:numFmt w:val="decimal"/>
      <w:lvlText w:val="%4."/>
      <w:lvlJc w:val="left"/>
      <w:pPr>
        <w:ind w:left="2880" w:hanging="360"/>
      </w:pPr>
    </w:lvl>
    <w:lvl w:ilvl="4" w:tplc="56E86CC6">
      <w:start w:val="1"/>
      <w:numFmt w:val="lowerLetter"/>
      <w:lvlText w:val="%5."/>
      <w:lvlJc w:val="left"/>
      <w:pPr>
        <w:ind w:left="3600" w:hanging="360"/>
      </w:pPr>
    </w:lvl>
    <w:lvl w:ilvl="5" w:tplc="55C83C92">
      <w:start w:val="1"/>
      <w:numFmt w:val="lowerRoman"/>
      <w:lvlText w:val="%6."/>
      <w:lvlJc w:val="right"/>
      <w:pPr>
        <w:ind w:left="4320" w:hanging="180"/>
      </w:pPr>
    </w:lvl>
    <w:lvl w:ilvl="6" w:tplc="F866FCD6">
      <w:start w:val="1"/>
      <w:numFmt w:val="decimal"/>
      <w:lvlText w:val="%7."/>
      <w:lvlJc w:val="left"/>
      <w:pPr>
        <w:ind w:left="5040" w:hanging="360"/>
      </w:pPr>
    </w:lvl>
    <w:lvl w:ilvl="7" w:tplc="21E22692">
      <w:start w:val="1"/>
      <w:numFmt w:val="lowerLetter"/>
      <w:lvlText w:val="%8."/>
      <w:lvlJc w:val="left"/>
      <w:pPr>
        <w:ind w:left="5760" w:hanging="360"/>
      </w:pPr>
    </w:lvl>
    <w:lvl w:ilvl="8" w:tplc="2B5A867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745AE1"/>
    <w:multiLevelType w:val="multilevel"/>
    <w:tmpl w:val="4C8630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4C5"/>
    <w:rsid w:val="000005D0"/>
    <w:rsid w:val="00524AB9"/>
    <w:rsid w:val="00674C7D"/>
    <w:rsid w:val="006D3EBD"/>
    <w:rsid w:val="009C213D"/>
    <w:rsid w:val="00A814C5"/>
    <w:rsid w:val="00CB2DBC"/>
    <w:rsid w:val="00D4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495C5"/>
  <w15:docId w15:val="{48337044-192E-4876-BE07-B007A884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styleId="af4">
    <w:name w:val="footer"/>
    <w:basedOn w:val="a"/>
    <w:link w:val="af5"/>
    <w:uiPriority w:val="99"/>
    <w:unhideWhenUsed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f7">
    <w:name w:val="header"/>
    <w:basedOn w:val="a"/>
    <w:link w:val="af8"/>
    <w:uiPriority w:val="99"/>
    <w:unhideWhenUsed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eastAsia="Courier New" w:hAnsi="Segoe UI" w:cs="Segoe UI"/>
      <w:color w:val="000000"/>
      <w:sz w:val="18"/>
      <w:szCs w:val="18"/>
      <w:lang w:eastAsia="ru-RU"/>
    </w:rPr>
  </w:style>
  <w:style w:type="table" w:styleId="afb">
    <w:name w:val="Table Grid"/>
    <w:basedOn w:val="a1"/>
    <w:uiPriority w:val="59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annotation reference"/>
    <w:basedOn w:val="a0"/>
    <w:uiPriority w:val="99"/>
    <w:semiHidden/>
    <w:unhideWhenUsed/>
    <w:rPr>
      <w:rFonts w:cs="Times New Roman"/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widowControl/>
      <w:spacing w:after="200"/>
    </w:pPr>
    <w:rPr>
      <w:rFonts w:asciiTheme="minorHAnsi" w:eastAsia="Times New Roman" w:hAnsiTheme="minorHAnsi" w:cs="Times New Roman"/>
      <w:color w:val="auto"/>
      <w:sz w:val="20"/>
      <w:szCs w:val="20"/>
      <w:lang w:eastAsia="en-US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rFonts w:eastAsia="Times New Roman" w:cs="Times New Roman"/>
      <w:sz w:val="20"/>
      <w:szCs w:val="20"/>
    </w:rPr>
  </w:style>
  <w:style w:type="character" w:styleId="aff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962</Words>
  <Characters>5487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Косякин Алексей И.</dc:creator>
  <cp:lastModifiedBy>Управляющий ЖК Янила Кантри</cp:lastModifiedBy>
  <cp:revision>6</cp:revision>
  <dcterms:created xsi:type="dcterms:W3CDTF">2023-04-17T11:55:00Z</dcterms:created>
  <dcterms:modified xsi:type="dcterms:W3CDTF">2023-04-18T07:25:00Z</dcterms:modified>
</cp:coreProperties>
</file>